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36" w:rsidRPr="00FB1476" w:rsidRDefault="00B03AE2">
      <w:pPr>
        <w:ind w:left="8940"/>
        <w:rPr>
          <w:color w:val="002060"/>
          <w:sz w:val="20"/>
          <w:szCs w:val="20"/>
        </w:rPr>
      </w:pPr>
      <w:r w:rsidRPr="00FB1476">
        <w:rPr>
          <w:rFonts w:ascii="Calibri" w:eastAsia="Calibri" w:hAnsi="Calibri" w:cs="Calibri"/>
          <w:b/>
          <w:bCs/>
          <w:noProof/>
          <w:color w:val="002060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383540</wp:posOffset>
            </wp:positionH>
            <wp:positionV relativeFrom="page">
              <wp:posOffset>628015</wp:posOffset>
            </wp:positionV>
            <wp:extent cx="1781175" cy="153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1476">
        <w:rPr>
          <w:rFonts w:ascii="Calibri" w:eastAsia="Calibri" w:hAnsi="Calibri" w:cs="Calibri"/>
          <w:b/>
          <w:bCs/>
          <w:color w:val="002060"/>
          <w:u w:val="single"/>
        </w:rPr>
        <w:t>www.bazaprichal.ru</w:t>
      </w: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00" w:lineRule="exact"/>
        <w:rPr>
          <w:sz w:val="24"/>
          <w:szCs w:val="24"/>
        </w:rPr>
      </w:pPr>
    </w:p>
    <w:p w:rsidR="00ED5036" w:rsidRDefault="00ED5036">
      <w:pPr>
        <w:spacing w:line="211" w:lineRule="exact"/>
        <w:rPr>
          <w:sz w:val="24"/>
          <w:szCs w:val="24"/>
        </w:rPr>
      </w:pPr>
    </w:p>
    <w:p w:rsidR="00ED5036" w:rsidRPr="00347083" w:rsidRDefault="00B03AE2" w:rsidP="00347083">
      <w:pPr>
        <w:spacing w:line="288" w:lineRule="auto"/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Красноярский край, </w:t>
      </w:r>
      <w:proofErr w:type="spellStart"/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Балахтинский</w:t>
      </w:r>
      <w:proofErr w:type="spellEnd"/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район, </w:t>
      </w:r>
      <w:proofErr w:type="spellStart"/>
      <w:r>
        <w:rPr>
          <w:rFonts w:ascii="Calibri" w:eastAsia="Calibri" w:hAnsi="Calibri" w:cs="Calibri"/>
          <w:b/>
          <w:bCs/>
          <w:color w:val="002060"/>
          <w:sz w:val="36"/>
          <w:szCs w:val="36"/>
        </w:rPr>
        <w:t>п.Приморск</w:t>
      </w:r>
      <w:proofErr w:type="spellEnd"/>
    </w:p>
    <w:p w:rsidR="00ED5036" w:rsidRDefault="00B03AE2" w:rsidP="00347083">
      <w:pPr>
        <w:spacing w:line="288" w:lineRule="auto"/>
        <w:ind w:right="380"/>
        <w:jc w:val="center"/>
        <w:rPr>
          <w:rStyle w:val="a3"/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</w:pPr>
      <w:r w:rsidRPr="00DD4EC9">
        <w:rPr>
          <w:rFonts w:ascii="Calibri" w:eastAsia="Calibri" w:hAnsi="Calibri" w:cs="Calibri"/>
          <w:b/>
          <w:bCs/>
          <w:color w:val="002060"/>
          <w:sz w:val="36"/>
          <w:szCs w:val="36"/>
        </w:rPr>
        <w:t>Заказ номеров по телефону</w:t>
      </w:r>
      <w:r w:rsidR="00DD4EC9" w:rsidRPr="00DD4EC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: </w:t>
      </w:r>
      <w:r w:rsidRPr="00DD4EC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hyperlink r:id="rId6" w:history="1">
        <w:r w:rsidR="0018497F" w:rsidRPr="00DD4EC9">
          <w:rPr>
            <w:rStyle w:val="a3"/>
            <w:rFonts w:ascii="Arial" w:hAnsi="Arial" w:cs="Arial"/>
            <w:b/>
            <w:bCs/>
            <w:color w:val="C00000"/>
            <w:sz w:val="32"/>
            <w:szCs w:val="32"/>
            <w:shd w:val="clear" w:color="auto" w:fill="FFFFFF"/>
          </w:rPr>
          <w:t>+7 (391) 274-85-25</w:t>
        </w:r>
      </w:hyperlink>
    </w:p>
    <w:p w:rsidR="00347083" w:rsidRPr="00347083" w:rsidRDefault="00347083" w:rsidP="00347083">
      <w:pPr>
        <w:spacing w:line="288" w:lineRule="auto"/>
        <w:ind w:right="380"/>
        <w:jc w:val="center"/>
        <w:rPr>
          <w:b/>
          <w:color w:val="C00000"/>
          <w:sz w:val="32"/>
          <w:szCs w:val="32"/>
        </w:rPr>
      </w:pPr>
      <w:r w:rsidRPr="00347083">
        <w:rPr>
          <w:rFonts w:ascii="Calibri" w:eastAsia="Calibri" w:hAnsi="Calibri" w:cs="Calibri"/>
          <w:b/>
          <w:bCs/>
          <w:color w:val="C00000"/>
          <w:sz w:val="32"/>
          <w:szCs w:val="32"/>
        </w:rPr>
        <w:t>Прейскурант цен на проживание в гостинице сезон 2021</w:t>
      </w:r>
    </w:p>
    <w:p w:rsidR="00ED5036" w:rsidRDefault="00ED5036" w:rsidP="00496937">
      <w:pPr>
        <w:spacing w:line="183" w:lineRule="exact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77"/>
        <w:tblW w:w="11570" w:type="dxa"/>
        <w:tblLook w:val="04A0" w:firstRow="1" w:lastRow="0" w:firstColumn="1" w:lastColumn="0" w:noHBand="0" w:noVBand="1"/>
      </w:tblPr>
      <w:tblGrid>
        <w:gridCol w:w="1555"/>
        <w:gridCol w:w="1780"/>
        <w:gridCol w:w="1369"/>
        <w:gridCol w:w="1418"/>
        <w:gridCol w:w="1341"/>
        <w:gridCol w:w="1382"/>
        <w:gridCol w:w="1342"/>
        <w:gridCol w:w="1383"/>
      </w:tblGrid>
      <w:tr w:rsidR="00FA31D1" w:rsidTr="001A2819">
        <w:trPr>
          <w:trHeight w:val="312"/>
        </w:trPr>
        <w:tc>
          <w:tcPr>
            <w:tcW w:w="3335" w:type="dxa"/>
            <w:gridSpan w:val="2"/>
            <w:vMerge w:val="restart"/>
            <w:shd w:val="clear" w:color="auto" w:fill="DBDBDB" w:themeFill="accent3" w:themeFillTint="66"/>
          </w:tcPr>
          <w:p w:rsidR="00FA31D1" w:rsidRPr="00DD4EC9" w:rsidRDefault="00FA31D1" w:rsidP="00FA31D1">
            <w:pPr>
              <w:spacing w:line="244" w:lineRule="exact"/>
            </w:pPr>
          </w:p>
          <w:p w:rsidR="00FA31D1" w:rsidRDefault="00FA31D1" w:rsidP="00FA31D1">
            <w:pPr>
              <w:spacing w:line="244" w:lineRule="exact"/>
              <w:jc w:val="center"/>
              <w:rPr>
                <w:b/>
                <w:sz w:val="24"/>
              </w:rPr>
            </w:pPr>
          </w:p>
          <w:p w:rsidR="00FA31D1" w:rsidRPr="00DD4EC9" w:rsidRDefault="00FA31D1" w:rsidP="00FA31D1">
            <w:pPr>
              <w:spacing w:line="244" w:lineRule="exact"/>
              <w:jc w:val="center"/>
              <w:rPr>
                <w:b/>
              </w:rPr>
            </w:pPr>
            <w:r w:rsidRPr="00DD4EC9">
              <w:rPr>
                <w:b/>
                <w:sz w:val="24"/>
              </w:rPr>
              <w:t>2021г.</w:t>
            </w:r>
          </w:p>
        </w:tc>
        <w:tc>
          <w:tcPr>
            <w:tcW w:w="2787" w:type="dxa"/>
            <w:gridSpan w:val="2"/>
            <w:shd w:val="clear" w:color="auto" w:fill="DBDBDB" w:themeFill="accent3" w:themeFillTint="66"/>
          </w:tcPr>
          <w:p w:rsidR="00FA31D1" w:rsidRPr="00DD4EC9" w:rsidRDefault="00FA31D1" w:rsidP="00FA31D1">
            <w:pPr>
              <w:spacing w:line="244" w:lineRule="exact"/>
              <w:jc w:val="center"/>
              <w:rPr>
                <w:b/>
                <w:sz w:val="24"/>
              </w:rPr>
            </w:pPr>
            <w:r w:rsidRPr="00DD4EC9">
              <w:rPr>
                <w:b/>
                <w:sz w:val="24"/>
              </w:rPr>
              <w:t>Зимне-весенний период</w:t>
            </w:r>
          </w:p>
        </w:tc>
        <w:tc>
          <w:tcPr>
            <w:tcW w:w="2723" w:type="dxa"/>
            <w:gridSpan w:val="2"/>
            <w:shd w:val="clear" w:color="auto" w:fill="DBDBDB" w:themeFill="accent3" w:themeFillTint="66"/>
          </w:tcPr>
          <w:p w:rsidR="00FA31D1" w:rsidRPr="00DD4EC9" w:rsidRDefault="00FA31D1" w:rsidP="00FA31D1">
            <w:pPr>
              <w:spacing w:line="244" w:lineRule="exact"/>
              <w:jc w:val="center"/>
              <w:rPr>
                <w:b/>
                <w:sz w:val="24"/>
              </w:rPr>
            </w:pPr>
            <w:r w:rsidRPr="00DD4EC9">
              <w:rPr>
                <w:b/>
                <w:sz w:val="24"/>
              </w:rPr>
              <w:t xml:space="preserve">Весенний период </w:t>
            </w:r>
          </w:p>
        </w:tc>
        <w:tc>
          <w:tcPr>
            <w:tcW w:w="2725" w:type="dxa"/>
            <w:gridSpan w:val="2"/>
            <w:shd w:val="clear" w:color="auto" w:fill="DBDBDB" w:themeFill="accent3" w:themeFillTint="66"/>
          </w:tcPr>
          <w:p w:rsidR="00FA31D1" w:rsidRPr="00DD4EC9" w:rsidRDefault="00FA31D1" w:rsidP="00FA31D1">
            <w:pPr>
              <w:spacing w:line="244" w:lineRule="exact"/>
              <w:jc w:val="center"/>
              <w:rPr>
                <w:b/>
              </w:rPr>
            </w:pPr>
            <w:r w:rsidRPr="00DD4EC9">
              <w:rPr>
                <w:b/>
                <w:sz w:val="24"/>
              </w:rPr>
              <w:t xml:space="preserve">Летний период </w:t>
            </w:r>
          </w:p>
        </w:tc>
      </w:tr>
      <w:tr w:rsidR="00FA31D1" w:rsidTr="001A2819">
        <w:trPr>
          <w:trHeight w:val="287"/>
        </w:trPr>
        <w:tc>
          <w:tcPr>
            <w:tcW w:w="3335" w:type="dxa"/>
            <w:gridSpan w:val="2"/>
            <w:vMerge/>
            <w:shd w:val="clear" w:color="auto" w:fill="DBDBDB" w:themeFill="accent3" w:themeFillTint="66"/>
          </w:tcPr>
          <w:p w:rsidR="00FA31D1" w:rsidRPr="00DD4EC9" w:rsidRDefault="00FA31D1" w:rsidP="00FA31D1">
            <w:pPr>
              <w:spacing w:line="244" w:lineRule="exact"/>
            </w:pPr>
          </w:p>
        </w:tc>
        <w:tc>
          <w:tcPr>
            <w:tcW w:w="2787" w:type="dxa"/>
            <w:gridSpan w:val="2"/>
            <w:shd w:val="clear" w:color="auto" w:fill="DBDBDB" w:themeFill="accent3" w:themeFillTint="66"/>
          </w:tcPr>
          <w:p w:rsidR="00FA31D1" w:rsidRPr="00FD59B6" w:rsidRDefault="00FA31D1" w:rsidP="00FA31D1">
            <w:pPr>
              <w:jc w:val="center"/>
              <w:rPr>
                <w:b/>
              </w:rPr>
            </w:pPr>
            <w:r w:rsidRPr="00FD59B6">
              <w:rPr>
                <w:b/>
              </w:rPr>
              <w:t>с 10.01 по 29.04</w:t>
            </w:r>
          </w:p>
        </w:tc>
        <w:tc>
          <w:tcPr>
            <w:tcW w:w="2723" w:type="dxa"/>
            <w:gridSpan w:val="2"/>
            <w:shd w:val="clear" w:color="auto" w:fill="DBDBDB" w:themeFill="accent3" w:themeFillTint="66"/>
          </w:tcPr>
          <w:p w:rsidR="00FA31D1" w:rsidRPr="00FD59B6" w:rsidRDefault="00FA31D1" w:rsidP="00FA31D1">
            <w:pPr>
              <w:jc w:val="center"/>
              <w:rPr>
                <w:b/>
              </w:rPr>
            </w:pPr>
            <w:r w:rsidRPr="00FD59B6">
              <w:rPr>
                <w:b/>
              </w:rPr>
              <w:t>с 30.04 по 10.06</w:t>
            </w:r>
          </w:p>
        </w:tc>
        <w:tc>
          <w:tcPr>
            <w:tcW w:w="2725" w:type="dxa"/>
            <w:gridSpan w:val="2"/>
            <w:shd w:val="clear" w:color="auto" w:fill="DBDBDB" w:themeFill="accent3" w:themeFillTint="66"/>
          </w:tcPr>
          <w:p w:rsidR="00FA31D1" w:rsidRPr="00FD59B6" w:rsidRDefault="00FA31D1" w:rsidP="00FA31D1">
            <w:pPr>
              <w:jc w:val="center"/>
              <w:rPr>
                <w:b/>
              </w:rPr>
            </w:pPr>
            <w:r w:rsidRPr="00FD59B6">
              <w:rPr>
                <w:b/>
              </w:rPr>
              <w:t>с 11.06 по 29.08</w:t>
            </w:r>
          </w:p>
        </w:tc>
      </w:tr>
      <w:tr w:rsidR="00FA31D1" w:rsidTr="001A2819">
        <w:trPr>
          <w:trHeight w:val="406"/>
        </w:trPr>
        <w:tc>
          <w:tcPr>
            <w:tcW w:w="3335" w:type="dxa"/>
            <w:gridSpan w:val="2"/>
            <w:vMerge/>
            <w:shd w:val="clear" w:color="auto" w:fill="DBDBDB" w:themeFill="accent3" w:themeFillTint="66"/>
          </w:tcPr>
          <w:p w:rsidR="00FA31D1" w:rsidRPr="00DD4EC9" w:rsidRDefault="00FA31D1" w:rsidP="00FA31D1">
            <w:pPr>
              <w:spacing w:line="244" w:lineRule="exact"/>
            </w:pPr>
          </w:p>
        </w:tc>
        <w:tc>
          <w:tcPr>
            <w:tcW w:w="8235" w:type="dxa"/>
            <w:gridSpan w:val="6"/>
            <w:shd w:val="clear" w:color="auto" w:fill="DBDBDB" w:themeFill="accent3" w:themeFillTint="66"/>
          </w:tcPr>
          <w:p w:rsidR="00FA31D1" w:rsidRPr="00FD59B6" w:rsidRDefault="00FA31D1" w:rsidP="00FA31D1">
            <w:pPr>
              <w:spacing w:line="244" w:lineRule="exact"/>
              <w:jc w:val="center"/>
              <w:rPr>
                <w:b/>
              </w:rPr>
            </w:pPr>
            <w:r w:rsidRPr="00FD59B6">
              <w:rPr>
                <w:b/>
              </w:rPr>
              <w:t>Стоимость за номер, рублей/сутки</w:t>
            </w:r>
          </w:p>
        </w:tc>
      </w:tr>
      <w:tr w:rsidR="00FA31D1" w:rsidTr="001A2819">
        <w:tc>
          <w:tcPr>
            <w:tcW w:w="3335" w:type="dxa"/>
            <w:gridSpan w:val="2"/>
          </w:tcPr>
          <w:p w:rsidR="00FA31D1" w:rsidRPr="00DD4EC9" w:rsidRDefault="00FA31D1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 w:rsidRPr="00DD4EC9">
              <w:t>Категория номера</w:t>
            </w:r>
          </w:p>
        </w:tc>
        <w:tc>
          <w:tcPr>
            <w:tcW w:w="1369" w:type="dxa"/>
          </w:tcPr>
          <w:p w:rsidR="00FA31D1" w:rsidRPr="00DD4EC9" w:rsidRDefault="00FA31D1" w:rsidP="00FA31D1">
            <w:pPr>
              <w:spacing w:line="244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Будние дни</w:t>
            </w:r>
          </w:p>
        </w:tc>
        <w:tc>
          <w:tcPr>
            <w:tcW w:w="1418" w:type="dxa"/>
          </w:tcPr>
          <w:p w:rsidR="00FA31D1" w:rsidRPr="00DD4EC9" w:rsidRDefault="00FA31D1" w:rsidP="00FA31D1">
            <w:pPr>
              <w:spacing w:line="244" w:lineRule="exact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Выходные и праздники</w:t>
            </w:r>
          </w:p>
        </w:tc>
        <w:tc>
          <w:tcPr>
            <w:tcW w:w="1341" w:type="dxa"/>
          </w:tcPr>
          <w:p w:rsidR="00FA31D1" w:rsidRPr="00DD4EC9" w:rsidRDefault="00FA31D1" w:rsidP="00FA31D1">
            <w:pPr>
              <w:jc w:val="center"/>
              <w:rPr>
                <w:b/>
              </w:rPr>
            </w:pPr>
            <w:r w:rsidRPr="00FD59B6">
              <w:rPr>
                <w:b/>
              </w:rPr>
              <w:t>Будние дни</w:t>
            </w:r>
          </w:p>
        </w:tc>
        <w:tc>
          <w:tcPr>
            <w:tcW w:w="1382" w:type="dxa"/>
          </w:tcPr>
          <w:p w:rsidR="00FA31D1" w:rsidRPr="00DD4EC9" w:rsidRDefault="00FA31D1" w:rsidP="00FA31D1">
            <w:pPr>
              <w:jc w:val="center"/>
              <w:rPr>
                <w:b/>
              </w:rPr>
            </w:pPr>
            <w:r>
              <w:rPr>
                <w:b/>
              </w:rPr>
              <w:t>Выходные и праздники</w:t>
            </w:r>
          </w:p>
        </w:tc>
        <w:tc>
          <w:tcPr>
            <w:tcW w:w="1342" w:type="dxa"/>
          </w:tcPr>
          <w:p w:rsidR="00FA31D1" w:rsidRPr="00DD4EC9" w:rsidRDefault="00FA31D1" w:rsidP="00FA31D1">
            <w:pPr>
              <w:jc w:val="center"/>
              <w:rPr>
                <w:b/>
              </w:rPr>
            </w:pPr>
            <w:r w:rsidRPr="00FD59B6">
              <w:rPr>
                <w:b/>
              </w:rPr>
              <w:t>Будние дни</w:t>
            </w:r>
          </w:p>
        </w:tc>
        <w:tc>
          <w:tcPr>
            <w:tcW w:w="1383" w:type="dxa"/>
          </w:tcPr>
          <w:p w:rsidR="00FA31D1" w:rsidRPr="00DD4EC9" w:rsidRDefault="00FA31D1" w:rsidP="00FA31D1">
            <w:pPr>
              <w:jc w:val="center"/>
              <w:rPr>
                <w:b/>
              </w:rPr>
            </w:pPr>
            <w:r>
              <w:rPr>
                <w:b/>
              </w:rPr>
              <w:t>Выходные и праздники</w:t>
            </w:r>
          </w:p>
        </w:tc>
      </w:tr>
      <w:tr w:rsidR="00FA31D1" w:rsidTr="001A2819">
        <w:tc>
          <w:tcPr>
            <w:tcW w:w="1555" w:type="dxa"/>
          </w:tcPr>
          <w:p w:rsidR="00FA31D1" w:rsidRPr="00DD4EC9" w:rsidRDefault="00FA31D1" w:rsidP="00FA31D1">
            <w:pPr>
              <w:jc w:val="center"/>
            </w:pPr>
            <w:r w:rsidRPr="00DD4EC9">
              <w:t>2-х местный с раздельными кроватями</w:t>
            </w:r>
          </w:p>
        </w:tc>
        <w:tc>
          <w:tcPr>
            <w:tcW w:w="1780" w:type="dxa"/>
          </w:tcPr>
          <w:p w:rsidR="00FA31D1" w:rsidRPr="00DD4EC9" w:rsidRDefault="00FA31D1" w:rsidP="00FA31D1">
            <w:pPr>
              <w:spacing w:line="244" w:lineRule="exact"/>
            </w:pPr>
          </w:p>
        </w:tc>
        <w:tc>
          <w:tcPr>
            <w:tcW w:w="1369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800</w:t>
            </w:r>
          </w:p>
        </w:tc>
        <w:tc>
          <w:tcPr>
            <w:tcW w:w="1418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1000</w:t>
            </w:r>
          </w:p>
        </w:tc>
        <w:tc>
          <w:tcPr>
            <w:tcW w:w="1341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1200</w:t>
            </w:r>
          </w:p>
        </w:tc>
        <w:tc>
          <w:tcPr>
            <w:tcW w:w="1382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1400</w:t>
            </w:r>
          </w:p>
        </w:tc>
        <w:tc>
          <w:tcPr>
            <w:tcW w:w="1342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2000</w:t>
            </w:r>
          </w:p>
        </w:tc>
        <w:tc>
          <w:tcPr>
            <w:tcW w:w="1383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2500</w:t>
            </w:r>
          </w:p>
        </w:tc>
      </w:tr>
      <w:tr w:rsidR="00FA31D1" w:rsidTr="001A2819">
        <w:tc>
          <w:tcPr>
            <w:tcW w:w="1555" w:type="dxa"/>
          </w:tcPr>
          <w:p w:rsidR="00FA31D1" w:rsidRPr="00DD4EC9" w:rsidRDefault="00FA31D1" w:rsidP="00FA31D1">
            <w:pPr>
              <w:jc w:val="center"/>
            </w:pPr>
            <w:r w:rsidRPr="00DD4EC9">
              <w:t>2-х местный с двуспальной кроватью</w:t>
            </w:r>
          </w:p>
        </w:tc>
        <w:tc>
          <w:tcPr>
            <w:tcW w:w="1780" w:type="dxa"/>
          </w:tcPr>
          <w:p w:rsidR="00FA31D1" w:rsidRPr="00DD4EC9" w:rsidRDefault="00FA31D1" w:rsidP="00FA31D1">
            <w:pPr>
              <w:spacing w:line="244" w:lineRule="exact"/>
            </w:pPr>
          </w:p>
        </w:tc>
        <w:tc>
          <w:tcPr>
            <w:tcW w:w="1369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1200</w:t>
            </w:r>
          </w:p>
        </w:tc>
        <w:tc>
          <w:tcPr>
            <w:tcW w:w="1341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1500</w:t>
            </w:r>
          </w:p>
        </w:tc>
        <w:tc>
          <w:tcPr>
            <w:tcW w:w="1382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1700</w:t>
            </w:r>
          </w:p>
        </w:tc>
        <w:tc>
          <w:tcPr>
            <w:tcW w:w="1342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2200</w:t>
            </w:r>
          </w:p>
        </w:tc>
        <w:tc>
          <w:tcPr>
            <w:tcW w:w="1383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2800</w:t>
            </w:r>
          </w:p>
        </w:tc>
      </w:tr>
      <w:tr w:rsidR="00FA31D1" w:rsidTr="001A2819">
        <w:tc>
          <w:tcPr>
            <w:tcW w:w="1555" w:type="dxa"/>
          </w:tcPr>
          <w:p w:rsidR="00FA31D1" w:rsidRPr="00DD4EC9" w:rsidRDefault="00FA31D1" w:rsidP="00FA31D1">
            <w:pPr>
              <w:jc w:val="center"/>
            </w:pPr>
            <w:r w:rsidRPr="00DD4EC9">
              <w:t>4-х местный с раздельными кроватями</w:t>
            </w:r>
          </w:p>
        </w:tc>
        <w:tc>
          <w:tcPr>
            <w:tcW w:w="1780" w:type="dxa"/>
          </w:tcPr>
          <w:p w:rsidR="00FA31D1" w:rsidRPr="00DD4EC9" w:rsidRDefault="00FA31D1" w:rsidP="00FA31D1">
            <w:pPr>
              <w:spacing w:line="244" w:lineRule="exact"/>
            </w:pPr>
          </w:p>
        </w:tc>
        <w:tc>
          <w:tcPr>
            <w:tcW w:w="1369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1500</w:t>
            </w:r>
          </w:p>
        </w:tc>
        <w:tc>
          <w:tcPr>
            <w:tcW w:w="1418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2000</w:t>
            </w:r>
          </w:p>
        </w:tc>
        <w:tc>
          <w:tcPr>
            <w:tcW w:w="1341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2400</w:t>
            </w:r>
          </w:p>
        </w:tc>
        <w:tc>
          <w:tcPr>
            <w:tcW w:w="1382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2800</w:t>
            </w:r>
          </w:p>
        </w:tc>
        <w:tc>
          <w:tcPr>
            <w:tcW w:w="1342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4000</w:t>
            </w:r>
          </w:p>
        </w:tc>
        <w:tc>
          <w:tcPr>
            <w:tcW w:w="1383" w:type="dxa"/>
          </w:tcPr>
          <w:p w:rsidR="00347083" w:rsidRDefault="00347083" w:rsidP="00FA31D1">
            <w:pPr>
              <w:spacing w:line="244" w:lineRule="exact"/>
              <w:jc w:val="center"/>
            </w:pPr>
          </w:p>
          <w:p w:rsidR="00FA31D1" w:rsidRPr="00DD4EC9" w:rsidRDefault="00FA31D1" w:rsidP="00FA31D1">
            <w:pPr>
              <w:spacing w:line="244" w:lineRule="exact"/>
              <w:jc w:val="center"/>
            </w:pPr>
            <w:r>
              <w:t>5000</w:t>
            </w:r>
          </w:p>
        </w:tc>
      </w:tr>
      <w:tr w:rsidR="007C7879" w:rsidTr="001A2819">
        <w:tc>
          <w:tcPr>
            <w:tcW w:w="1555" w:type="dxa"/>
            <w:shd w:val="clear" w:color="auto" w:fill="D9D9D9" w:themeFill="background1" w:themeFillShade="D9"/>
          </w:tcPr>
          <w:p w:rsidR="007C7879" w:rsidRPr="007C7879" w:rsidRDefault="007C7879" w:rsidP="00FA31D1">
            <w:pPr>
              <w:jc w:val="center"/>
              <w:rPr>
                <w:b/>
              </w:rPr>
            </w:pPr>
            <w:r w:rsidRPr="007C7879">
              <w:rPr>
                <w:b/>
              </w:rPr>
              <w:t>1 -й этаж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7C7879" w:rsidRPr="007C7879" w:rsidRDefault="007C7879" w:rsidP="00FA31D1">
            <w:pPr>
              <w:spacing w:line="244" w:lineRule="exact"/>
              <w:rPr>
                <w:b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7C7879" w:rsidRPr="007C7879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2800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C7879" w:rsidRPr="007C7879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3800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7C7879" w:rsidRPr="007C7879" w:rsidRDefault="007C7879" w:rsidP="00FA31D1">
            <w:pPr>
              <w:spacing w:line="244" w:lineRule="exact"/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7C7879" w:rsidRPr="007C7879" w:rsidRDefault="007C7879" w:rsidP="00FA31D1">
            <w:pPr>
              <w:spacing w:line="244" w:lineRule="exact"/>
              <w:jc w:val="center"/>
              <w:rPr>
                <w:b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7C7879" w:rsidRPr="007C7879" w:rsidRDefault="007C7879" w:rsidP="00FA31D1">
            <w:pPr>
              <w:spacing w:line="244" w:lineRule="exact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7C7879" w:rsidRPr="007C7879" w:rsidRDefault="007C7879" w:rsidP="00FA31D1">
            <w:pPr>
              <w:spacing w:line="244" w:lineRule="exact"/>
              <w:jc w:val="center"/>
              <w:rPr>
                <w:b/>
              </w:rPr>
            </w:pPr>
          </w:p>
        </w:tc>
      </w:tr>
      <w:tr w:rsidR="001A2819" w:rsidTr="001A2819">
        <w:trPr>
          <w:trHeight w:val="742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2819" w:rsidRDefault="001A2819" w:rsidP="00D7115D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D7115D">
            <w:pPr>
              <w:spacing w:line="244" w:lineRule="exact"/>
              <w:jc w:val="center"/>
              <w:rPr>
                <w:b/>
              </w:rPr>
            </w:pPr>
          </w:p>
          <w:p w:rsidR="001A2819" w:rsidRPr="00D7115D" w:rsidRDefault="001A2819" w:rsidP="00D7115D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Pr="00D7115D">
              <w:rPr>
                <w:b/>
              </w:rPr>
              <w:t xml:space="preserve">и местный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Pr="00DD4EC9" w:rsidRDefault="001A2819" w:rsidP="00C254D9">
            <w:pPr>
              <w:spacing w:line="244" w:lineRule="exact"/>
              <w:jc w:val="center"/>
            </w:pPr>
            <w:r w:rsidRPr="00827468">
              <w:t xml:space="preserve">5-и местный с раздельными 1 </w:t>
            </w:r>
            <w:proofErr w:type="spellStart"/>
            <w:r w:rsidRPr="00827468">
              <w:t>комн</w:t>
            </w:r>
            <w:proofErr w:type="spellEnd"/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D7115D">
            <w:pPr>
              <w:spacing w:line="244" w:lineRule="exact"/>
              <w:jc w:val="center"/>
            </w:pPr>
          </w:p>
          <w:p w:rsidR="001A2819" w:rsidRPr="00FA31D1" w:rsidRDefault="001A2819" w:rsidP="0024146D">
            <w:pPr>
              <w:spacing w:line="244" w:lineRule="exact"/>
              <w:jc w:val="center"/>
              <w:rPr>
                <w:b/>
              </w:rPr>
            </w:pPr>
            <w:r>
              <w:t>1500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D7115D">
            <w:pPr>
              <w:spacing w:line="244" w:lineRule="exact"/>
              <w:jc w:val="center"/>
            </w:pPr>
          </w:p>
          <w:p w:rsidR="001A2819" w:rsidRPr="00FA31D1" w:rsidRDefault="001A2819" w:rsidP="00A31EA9">
            <w:pPr>
              <w:spacing w:line="244" w:lineRule="exact"/>
              <w:jc w:val="center"/>
              <w:rPr>
                <w:b/>
              </w:rPr>
            </w:pPr>
            <w:r>
              <w:t>2000</w:t>
            </w:r>
          </w:p>
        </w:tc>
        <w:tc>
          <w:tcPr>
            <w:tcW w:w="13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5000</w:t>
            </w:r>
          </w:p>
        </w:tc>
        <w:tc>
          <w:tcPr>
            <w:tcW w:w="138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6000</w:t>
            </w:r>
          </w:p>
        </w:tc>
        <w:tc>
          <w:tcPr>
            <w:tcW w:w="134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6500</w:t>
            </w: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8000</w:t>
            </w:r>
          </w:p>
        </w:tc>
      </w:tr>
      <w:tr w:rsidR="001A2819" w:rsidTr="001A2819">
        <w:trPr>
          <w:trHeight w:val="416"/>
        </w:trPr>
        <w:tc>
          <w:tcPr>
            <w:tcW w:w="1555" w:type="dxa"/>
            <w:vMerge/>
            <w:shd w:val="clear" w:color="auto" w:fill="auto"/>
          </w:tcPr>
          <w:p w:rsidR="001A2819" w:rsidRDefault="001A2819" w:rsidP="00D7115D">
            <w:pPr>
              <w:jc w:val="center"/>
            </w:pPr>
          </w:p>
        </w:tc>
        <w:tc>
          <w:tcPr>
            <w:tcW w:w="1780" w:type="dxa"/>
          </w:tcPr>
          <w:p w:rsidR="001A2819" w:rsidRPr="00DD4EC9" w:rsidRDefault="001A2819" w:rsidP="00D7115D">
            <w:pPr>
              <w:spacing w:line="244" w:lineRule="exact"/>
              <w:jc w:val="center"/>
            </w:pPr>
            <w:r>
              <w:t>5-и</w:t>
            </w:r>
            <w:r w:rsidRPr="00827468">
              <w:t xml:space="preserve"> местный с раздельными 2 </w:t>
            </w:r>
            <w:proofErr w:type="spellStart"/>
            <w:r w:rsidRPr="00827468">
              <w:t>комн</w:t>
            </w:r>
            <w:proofErr w:type="spellEnd"/>
          </w:p>
        </w:tc>
        <w:tc>
          <w:tcPr>
            <w:tcW w:w="1369" w:type="dxa"/>
          </w:tcPr>
          <w:p w:rsidR="001A2819" w:rsidRDefault="001A2819" w:rsidP="00D7115D">
            <w:pPr>
              <w:spacing w:line="244" w:lineRule="exact"/>
              <w:jc w:val="center"/>
            </w:pPr>
          </w:p>
          <w:p w:rsidR="001A2819" w:rsidRPr="00DD4EC9" w:rsidRDefault="001A2819" w:rsidP="00D7115D">
            <w:pPr>
              <w:spacing w:line="244" w:lineRule="exact"/>
              <w:jc w:val="center"/>
            </w:pPr>
            <w:r>
              <w:t>15</w:t>
            </w:r>
            <w:bookmarkStart w:id="0" w:name="_GoBack"/>
            <w:bookmarkEnd w:id="0"/>
            <w:r>
              <w:t>00</w:t>
            </w:r>
          </w:p>
        </w:tc>
        <w:tc>
          <w:tcPr>
            <w:tcW w:w="1418" w:type="dxa"/>
          </w:tcPr>
          <w:p w:rsidR="001A2819" w:rsidRDefault="001A2819" w:rsidP="00D7115D">
            <w:pPr>
              <w:spacing w:line="244" w:lineRule="exact"/>
              <w:jc w:val="center"/>
            </w:pPr>
          </w:p>
          <w:p w:rsidR="001A2819" w:rsidRPr="00DD4EC9" w:rsidRDefault="001A2819" w:rsidP="00D7115D">
            <w:pPr>
              <w:spacing w:line="244" w:lineRule="exact"/>
              <w:jc w:val="center"/>
            </w:pPr>
            <w:r>
              <w:t>2000</w:t>
            </w:r>
          </w:p>
        </w:tc>
        <w:tc>
          <w:tcPr>
            <w:tcW w:w="1341" w:type="dxa"/>
            <w:vMerge/>
            <w:shd w:val="clear" w:color="auto" w:fill="FFFFFF" w:themeFill="background1"/>
          </w:tcPr>
          <w:p w:rsidR="001A2819" w:rsidRPr="00DD4EC9" w:rsidRDefault="001A2819" w:rsidP="00D7115D">
            <w:pPr>
              <w:spacing w:line="244" w:lineRule="exact"/>
              <w:jc w:val="center"/>
            </w:pPr>
          </w:p>
        </w:tc>
        <w:tc>
          <w:tcPr>
            <w:tcW w:w="1382" w:type="dxa"/>
            <w:vMerge/>
            <w:shd w:val="clear" w:color="auto" w:fill="FFFFFF" w:themeFill="background1"/>
          </w:tcPr>
          <w:p w:rsidR="001A2819" w:rsidRPr="00DD4EC9" w:rsidRDefault="001A2819" w:rsidP="00D7115D">
            <w:pPr>
              <w:spacing w:line="244" w:lineRule="exact"/>
              <w:jc w:val="center"/>
            </w:pPr>
          </w:p>
        </w:tc>
        <w:tc>
          <w:tcPr>
            <w:tcW w:w="1342" w:type="dxa"/>
            <w:vMerge/>
            <w:shd w:val="clear" w:color="auto" w:fill="FFFFFF" w:themeFill="background1"/>
          </w:tcPr>
          <w:p w:rsidR="001A2819" w:rsidRPr="00DD4EC9" w:rsidRDefault="001A2819" w:rsidP="00D7115D">
            <w:pPr>
              <w:spacing w:line="244" w:lineRule="exact"/>
              <w:jc w:val="center"/>
            </w:pPr>
          </w:p>
        </w:tc>
        <w:tc>
          <w:tcPr>
            <w:tcW w:w="1383" w:type="dxa"/>
            <w:vMerge/>
            <w:shd w:val="clear" w:color="auto" w:fill="FFFFFF" w:themeFill="background1"/>
          </w:tcPr>
          <w:p w:rsidR="001A2819" w:rsidRPr="00DD4EC9" w:rsidRDefault="001A2819" w:rsidP="00D7115D">
            <w:pPr>
              <w:spacing w:line="244" w:lineRule="exact"/>
              <w:jc w:val="center"/>
            </w:pPr>
          </w:p>
        </w:tc>
      </w:tr>
      <w:tr w:rsidR="007C7879" w:rsidTr="001A2819">
        <w:trPr>
          <w:trHeight w:val="208"/>
        </w:trPr>
        <w:tc>
          <w:tcPr>
            <w:tcW w:w="1555" w:type="dxa"/>
            <w:shd w:val="clear" w:color="auto" w:fill="D9D9D9" w:themeFill="background1" w:themeFillShade="D9"/>
          </w:tcPr>
          <w:p w:rsidR="007C7879" w:rsidRDefault="007C7879" w:rsidP="00D7115D">
            <w:pPr>
              <w:jc w:val="center"/>
            </w:pPr>
            <w:r w:rsidRPr="00DD4EC9">
              <w:rPr>
                <w:rFonts w:eastAsia="Times New Roman"/>
                <w:b/>
                <w:bCs/>
                <w:color w:val="000000"/>
              </w:rPr>
              <w:t>2 -й этаж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7C7879" w:rsidRPr="00DD4EC9" w:rsidRDefault="007C7879" w:rsidP="00D7115D">
            <w:pPr>
              <w:spacing w:line="244" w:lineRule="exact"/>
              <w:jc w:val="center"/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7C7879" w:rsidRPr="001A2819" w:rsidRDefault="001A2819" w:rsidP="00D7115D">
            <w:pPr>
              <w:spacing w:line="244" w:lineRule="exact"/>
              <w:jc w:val="center"/>
              <w:rPr>
                <w:b/>
                <w:lang w:val="en-US"/>
              </w:rPr>
            </w:pPr>
            <w:r w:rsidRPr="001A2819">
              <w:rPr>
                <w:b/>
                <w:lang w:val="en-US"/>
              </w:rPr>
              <w:t>3200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C7879" w:rsidRPr="001A2819" w:rsidRDefault="001A2819" w:rsidP="00D7115D">
            <w:pPr>
              <w:spacing w:line="244" w:lineRule="exact"/>
              <w:jc w:val="center"/>
              <w:rPr>
                <w:b/>
                <w:lang w:val="en-US"/>
              </w:rPr>
            </w:pPr>
            <w:r w:rsidRPr="001A2819">
              <w:rPr>
                <w:b/>
                <w:lang w:val="en-US"/>
              </w:rPr>
              <w:t>4000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7C7879" w:rsidRPr="00DD4EC9" w:rsidRDefault="007C7879" w:rsidP="00D7115D">
            <w:pPr>
              <w:spacing w:line="244" w:lineRule="exact"/>
              <w:jc w:val="center"/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7C7879" w:rsidRPr="00DD4EC9" w:rsidRDefault="007C7879" w:rsidP="00D7115D">
            <w:pPr>
              <w:spacing w:line="244" w:lineRule="exact"/>
              <w:jc w:val="center"/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7C7879" w:rsidRPr="00DD4EC9" w:rsidRDefault="007C7879" w:rsidP="00D7115D">
            <w:pPr>
              <w:spacing w:line="244" w:lineRule="exact"/>
              <w:jc w:val="center"/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7C7879" w:rsidRPr="00DD4EC9" w:rsidRDefault="007C7879" w:rsidP="00D7115D">
            <w:pPr>
              <w:spacing w:line="244" w:lineRule="exact"/>
              <w:jc w:val="center"/>
            </w:pPr>
          </w:p>
        </w:tc>
      </w:tr>
      <w:tr w:rsidR="001A2819" w:rsidTr="001A2819">
        <w:trPr>
          <w:trHeight w:val="759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2819" w:rsidRPr="007C7879" w:rsidRDefault="001A2819" w:rsidP="001A2819">
            <w:pPr>
              <w:tabs>
                <w:tab w:val="left" w:pos="315"/>
                <w:tab w:val="center" w:pos="863"/>
              </w:tabs>
              <w:spacing w:line="244" w:lineRule="exac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ab/>
            </w:r>
          </w:p>
          <w:p w:rsidR="001A2819" w:rsidRDefault="001A2819" w:rsidP="00D7115D">
            <w:pPr>
              <w:jc w:val="center"/>
            </w:pPr>
          </w:p>
          <w:p w:rsidR="001A2819" w:rsidRDefault="001A2819" w:rsidP="001A2819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Pr="00D7115D">
              <w:rPr>
                <w:b/>
              </w:rPr>
              <w:t>3-и местный</w:t>
            </w:r>
          </w:p>
          <w:p w:rsidR="001A2819" w:rsidRPr="007C7879" w:rsidRDefault="001A2819" w:rsidP="001A28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Pr="00DD4EC9" w:rsidRDefault="001A2819" w:rsidP="001A2819">
            <w:pPr>
              <w:pStyle w:val="a6"/>
              <w:jc w:val="center"/>
            </w:pPr>
            <w:r w:rsidRPr="00944818">
              <w:t xml:space="preserve">5-и местный с раздельными 1 </w:t>
            </w:r>
            <w:proofErr w:type="spellStart"/>
            <w:r w:rsidRPr="00944818">
              <w:t>комн</w:t>
            </w:r>
            <w:proofErr w:type="spellEnd"/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D7115D">
            <w:pPr>
              <w:spacing w:line="244" w:lineRule="exact"/>
              <w:jc w:val="center"/>
            </w:pPr>
          </w:p>
          <w:p w:rsidR="001A2819" w:rsidRPr="00FA31D1" w:rsidRDefault="001A2819" w:rsidP="00CF4C01">
            <w:pPr>
              <w:spacing w:line="244" w:lineRule="exact"/>
              <w:jc w:val="center"/>
              <w:rPr>
                <w:b/>
              </w:rPr>
            </w:pPr>
            <w:r>
              <w:t>1500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1A2819">
            <w:pPr>
              <w:spacing w:line="244" w:lineRule="exact"/>
              <w:jc w:val="center"/>
              <w:rPr>
                <w:b/>
              </w:rPr>
            </w:pPr>
            <w:r>
              <w:t>2000</w:t>
            </w:r>
          </w:p>
        </w:tc>
        <w:tc>
          <w:tcPr>
            <w:tcW w:w="134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5200</w:t>
            </w:r>
          </w:p>
        </w:tc>
        <w:tc>
          <w:tcPr>
            <w:tcW w:w="138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6500</w:t>
            </w:r>
          </w:p>
        </w:tc>
        <w:tc>
          <w:tcPr>
            <w:tcW w:w="134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7500</w:t>
            </w: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Default="001A2819" w:rsidP="00FA31D1">
            <w:pPr>
              <w:spacing w:line="244" w:lineRule="exact"/>
              <w:jc w:val="center"/>
              <w:rPr>
                <w:b/>
              </w:rPr>
            </w:pPr>
          </w:p>
          <w:p w:rsidR="001A2819" w:rsidRPr="00FA31D1" w:rsidRDefault="001A2819" w:rsidP="00FA31D1">
            <w:pPr>
              <w:spacing w:line="244" w:lineRule="exact"/>
              <w:jc w:val="center"/>
              <w:rPr>
                <w:b/>
              </w:rPr>
            </w:pPr>
            <w:r w:rsidRPr="00FA31D1">
              <w:rPr>
                <w:b/>
              </w:rPr>
              <w:t>10000</w:t>
            </w:r>
          </w:p>
        </w:tc>
      </w:tr>
      <w:tr w:rsidR="001A2819" w:rsidTr="001A2819">
        <w:tc>
          <w:tcPr>
            <w:tcW w:w="1555" w:type="dxa"/>
            <w:vMerge/>
            <w:shd w:val="clear" w:color="auto" w:fill="auto"/>
          </w:tcPr>
          <w:p w:rsidR="001A2819" w:rsidRDefault="001A2819" w:rsidP="00D7115D">
            <w:pPr>
              <w:jc w:val="center"/>
            </w:pPr>
          </w:p>
        </w:tc>
        <w:tc>
          <w:tcPr>
            <w:tcW w:w="1780" w:type="dxa"/>
          </w:tcPr>
          <w:p w:rsidR="001A2819" w:rsidRPr="00DD4EC9" w:rsidRDefault="001A2819" w:rsidP="001A2819">
            <w:pPr>
              <w:spacing w:line="244" w:lineRule="exact"/>
              <w:jc w:val="center"/>
            </w:pPr>
            <w:r>
              <w:t>8-и местный с раздельными 1 ком</w:t>
            </w:r>
          </w:p>
        </w:tc>
        <w:tc>
          <w:tcPr>
            <w:tcW w:w="1369" w:type="dxa"/>
          </w:tcPr>
          <w:p w:rsidR="001A2819" w:rsidRDefault="001A2819" w:rsidP="00D7115D">
            <w:pPr>
              <w:spacing w:line="244" w:lineRule="exact"/>
              <w:jc w:val="center"/>
            </w:pPr>
          </w:p>
          <w:p w:rsidR="001A2819" w:rsidRPr="00DD4EC9" w:rsidRDefault="001A2819" w:rsidP="00D7115D">
            <w:pPr>
              <w:spacing w:line="244" w:lineRule="exact"/>
              <w:jc w:val="center"/>
            </w:pPr>
            <w:r>
              <w:t>2000</w:t>
            </w:r>
          </w:p>
        </w:tc>
        <w:tc>
          <w:tcPr>
            <w:tcW w:w="1418" w:type="dxa"/>
          </w:tcPr>
          <w:p w:rsidR="001A2819" w:rsidRDefault="001A2819" w:rsidP="00D7115D">
            <w:pPr>
              <w:spacing w:line="244" w:lineRule="exact"/>
              <w:jc w:val="center"/>
            </w:pPr>
          </w:p>
          <w:p w:rsidR="001A2819" w:rsidRPr="00DD4EC9" w:rsidRDefault="001A2819" w:rsidP="00D7115D">
            <w:pPr>
              <w:spacing w:line="244" w:lineRule="exact"/>
              <w:jc w:val="center"/>
            </w:pPr>
            <w:r>
              <w:t>2500</w:t>
            </w:r>
          </w:p>
        </w:tc>
        <w:tc>
          <w:tcPr>
            <w:tcW w:w="1341" w:type="dxa"/>
            <w:vMerge/>
          </w:tcPr>
          <w:p w:rsidR="001A2819" w:rsidRPr="00DD4EC9" w:rsidRDefault="001A2819" w:rsidP="00D7115D">
            <w:pPr>
              <w:spacing w:line="244" w:lineRule="exact"/>
              <w:jc w:val="center"/>
            </w:pPr>
          </w:p>
        </w:tc>
        <w:tc>
          <w:tcPr>
            <w:tcW w:w="1382" w:type="dxa"/>
            <w:vMerge/>
          </w:tcPr>
          <w:p w:rsidR="001A2819" w:rsidRPr="00DD4EC9" w:rsidRDefault="001A2819" w:rsidP="00D7115D">
            <w:pPr>
              <w:spacing w:line="244" w:lineRule="exact"/>
              <w:jc w:val="center"/>
            </w:pPr>
          </w:p>
        </w:tc>
        <w:tc>
          <w:tcPr>
            <w:tcW w:w="1342" w:type="dxa"/>
            <w:vMerge/>
          </w:tcPr>
          <w:p w:rsidR="001A2819" w:rsidRPr="00DD4EC9" w:rsidRDefault="001A2819" w:rsidP="00D7115D">
            <w:pPr>
              <w:spacing w:line="244" w:lineRule="exact"/>
              <w:jc w:val="center"/>
            </w:pPr>
          </w:p>
        </w:tc>
        <w:tc>
          <w:tcPr>
            <w:tcW w:w="1383" w:type="dxa"/>
            <w:vMerge/>
          </w:tcPr>
          <w:p w:rsidR="001A2819" w:rsidRPr="00DD4EC9" w:rsidRDefault="001A2819" w:rsidP="00D7115D">
            <w:pPr>
              <w:spacing w:line="244" w:lineRule="exact"/>
              <w:jc w:val="center"/>
            </w:pPr>
          </w:p>
        </w:tc>
      </w:tr>
      <w:tr w:rsidR="00FA31D1" w:rsidTr="001A2819">
        <w:tc>
          <w:tcPr>
            <w:tcW w:w="1555" w:type="dxa"/>
          </w:tcPr>
          <w:p w:rsidR="00FA31D1" w:rsidRPr="00DD4EC9" w:rsidRDefault="00FA31D1" w:rsidP="00FA31D1">
            <w:pPr>
              <w:jc w:val="center"/>
            </w:pPr>
            <w:r w:rsidRPr="00DD4EC9">
              <w:t>Раскладушка</w:t>
            </w:r>
          </w:p>
        </w:tc>
        <w:tc>
          <w:tcPr>
            <w:tcW w:w="1780" w:type="dxa"/>
          </w:tcPr>
          <w:p w:rsidR="00FA31D1" w:rsidRPr="00DD4EC9" w:rsidRDefault="00FA31D1" w:rsidP="00FA31D1">
            <w:pPr>
              <w:spacing w:line="244" w:lineRule="exact"/>
              <w:jc w:val="center"/>
            </w:pPr>
          </w:p>
        </w:tc>
        <w:tc>
          <w:tcPr>
            <w:tcW w:w="2787" w:type="dxa"/>
            <w:gridSpan w:val="2"/>
          </w:tcPr>
          <w:p w:rsidR="00FA31D1" w:rsidRPr="00DD4EC9" w:rsidRDefault="00FA31D1" w:rsidP="00FA31D1">
            <w:pPr>
              <w:spacing w:line="244" w:lineRule="exact"/>
              <w:jc w:val="center"/>
            </w:pPr>
            <w:r>
              <w:t>250</w:t>
            </w:r>
          </w:p>
        </w:tc>
        <w:tc>
          <w:tcPr>
            <w:tcW w:w="2723" w:type="dxa"/>
            <w:gridSpan w:val="2"/>
          </w:tcPr>
          <w:p w:rsidR="00FA31D1" w:rsidRPr="00DD4EC9" w:rsidRDefault="00FA31D1" w:rsidP="00FA31D1">
            <w:pPr>
              <w:spacing w:line="244" w:lineRule="exact"/>
              <w:jc w:val="center"/>
            </w:pPr>
            <w:r>
              <w:t>250</w:t>
            </w:r>
          </w:p>
        </w:tc>
        <w:tc>
          <w:tcPr>
            <w:tcW w:w="2725" w:type="dxa"/>
            <w:gridSpan w:val="2"/>
          </w:tcPr>
          <w:p w:rsidR="00FA31D1" w:rsidRPr="00DD4EC9" w:rsidRDefault="00FA31D1" w:rsidP="00FA31D1">
            <w:pPr>
              <w:spacing w:line="244" w:lineRule="exact"/>
              <w:jc w:val="center"/>
            </w:pPr>
            <w:r>
              <w:t>250</w:t>
            </w:r>
          </w:p>
        </w:tc>
      </w:tr>
      <w:tr w:rsidR="00FA31D1" w:rsidTr="001A2819">
        <w:trPr>
          <w:trHeight w:val="863"/>
        </w:trPr>
        <w:tc>
          <w:tcPr>
            <w:tcW w:w="1555" w:type="dxa"/>
          </w:tcPr>
          <w:p w:rsidR="00FA31D1" w:rsidRPr="00DD4EC9" w:rsidRDefault="00FA31D1" w:rsidP="00FA31D1">
            <w:pPr>
              <w:jc w:val="center"/>
            </w:pPr>
            <w:r w:rsidRPr="00DD4EC9">
              <w:t>Сауна                                      До 8 человек</w:t>
            </w:r>
          </w:p>
        </w:tc>
        <w:tc>
          <w:tcPr>
            <w:tcW w:w="1780" w:type="dxa"/>
          </w:tcPr>
          <w:p w:rsidR="00FA31D1" w:rsidRPr="00DD4EC9" w:rsidRDefault="00FA31D1" w:rsidP="00FA31D1">
            <w:pPr>
              <w:spacing w:line="244" w:lineRule="exact"/>
              <w:jc w:val="center"/>
            </w:pPr>
            <w:r w:rsidRPr="00DD4EC9">
              <w:rPr>
                <w:rFonts w:eastAsia="Times New Roman"/>
                <w:color w:val="000000"/>
              </w:rPr>
              <w:t>(минимум 2 часа)</w:t>
            </w:r>
          </w:p>
        </w:tc>
        <w:tc>
          <w:tcPr>
            <w:tcW w:w="2787" w:type="dxa"/>
            <w:gridSpan w:val="2"/>
          </w:tcPr>
          <w:p w:rsidR="00FA31D1" w:rsidRPr="00DD4EC9" w:rsidRDefault="00FA31D1" w:rsidP="00FA31D1">
            <w:pPr>
              <w:spacing w:line="244" w:lineRule="exact"/>
              <w:jc w:val="center"/>
            </w:pPr>
            <w:r w:rsidRPr="00FA31D1">
              <w:t xml:space="preserve">500 </w:t>
            </w:r>
            <w:proofErr w:type="spellStart"/>
            <w:r w:rsidRPr="00FA31D1">
              <w:t>руб</w:t>
            </w:r>
            <w:proofErr w:type="spellEnd"/>
            <w:r w:rsidRPr="00FA31D1">
              <w:t xml:space="preserve">/час (дополнительный человек 100 </w:t>
            </w:r>
            <w:proofErr w:type="spellStart"/>
            <w:r w:rsidRPr="00FA31D1">
              <w:t>руб</w:t>
            </w:r>
            <w:proofErr w:type="spellEnd"/>
            <w:r w:rsidRPr="00FA31D1">
              <w:t>/час)</w:t>
            </w:r>
          </w:p>
        </w:tc>
        <w:tc>
          <w:tcPr>
            <w:tcW w:w="2723" w:type="dxa"/>
            <w:gridSpan w:val="2"/>
          </w:tcPr>
          <w:p w:rsidR="00FA31D1" w:rsidRPr="00DD4EC9" w:rsidRDefault="00FA31D1" w:rsidP="00FA31D1">
            <w:pPr>
              <w:spacing w:line="244" w:lineRule="exact"/>
              <w:jc w:val="center"/>
            </w:pPr>
            <w:r w:rsidRPr="00FA31D1">
              <w:t xml:space="preserve">500 </w:t>
            </w:r>
            <w:proofErr w:type="spellStart"/>
            <w:r w:rsidRPr="00FA31D1">
              <w:t>руб</w:t>
            </w:r>
            <w:proofErr w:type="spellEnd"/>
            <w:r w:rsidRPr="00FA31D1">
              <w:t xml:space="preserve">/час (дополнительный человек 100 </w:t>
            </w:r>
            <w:proofErr w:type="spellStart"/>
            <w:r w:rsidRPr="00FA31D1">
              <w:t>руб</w:t>
            </w:r>
            <w:proofErr w:type="spellEnd"/>
            <w:r w:rsidRPr="00FA31D1">
              <w:t>/час)</w:t>
            </w:r>
          </w:p>
        </w:tc>
        <w:tc>
          <w:tcPr>
            <w:tcW w:w="2725" w:type="dxa"/>
            <w:gridSpan w:val="2"/>
          </w:tcPr>
          <w:p w:rsidR="00FA31D1" w:rsidRPr="00DD4EC9" w:rsidRDefault="00FA31D1" w:rsidP="00FA31D1">
            <w:pPr>
              <w:spacing w:line="244" w:lineRule="exact"/>
              <w:jc w:val="center"/>
            </w:pPr>
            <w:r w:rsidRPr="00FA31D1">
              <w:t xml:space="preserve">500 </w:t>
            </w:r>
            <w:proofErr w:type="spellStart"/>
            <w:r w:rsidRPr="00FA31D1">
              <w:t>руб</w:t>
            </w:r>
            <w:proofErr w:type="spellEnd"/>
            <w:r w:rsidRPr="00FA31D1">
              <w:t xml:space="preserve">/час (дополнительный человек 100 </w:t>
            </w:r>
            <w:proofErr w:type="spellStart"/>
            <w:r w:rsidRPr="00FA31D1">
              <w:t>руб</w:t>
            </w:r>
            <w:proofErr w:type="spellEnd"/>
            <w:r w:rsidRPr="00FA31D1">
              <w:t>/час)</w:t>
            </w:r>
          </w:p>
        </w:tc>
      </w:tr>
    </w:tbl>
    <w:p w:rsidR="00ED5036" w:rsidRDefault="00ED5036" w:rsidP="00DD4EC9">
      <w:pPr>
        <w:spacing w:line="244" w:lineRule="exact"/>
        <w:jc w:val="center"/>
        <w:rPr>
          <w:sz w:val="24"/>
          <w:szCs w:val="24"/>
        </w:rPr>
      </w:pPr>
    </w:p>
    <w:p w:rsidR="00496937" w:rsidRDefault="00496937" w:rsidP="00BB5DC8">
      <w:pPr>
        <w:ind w:left="567"/>
        <w:rPr>
          <w:rFonts w:ascii="Arial" w:eastAsia="Arial" w:hAnsi="Arial" w:cs="Arial"/>
          <w:color w:val="0F243E"/>
          <w:sz w:val="17"/>
          <w:szCs w:val="17"/>
        </w:rPr>
      </w:pPr>
    </w:p>
    <w:p w:rsidR="00496937" w:rsidRDefault="00496937" w:rsidP="00496937">
      <w:pPr>
        <w:spacing w:line="244" w:lineRule="exact"/>
        <w:rPr>
          <w:sz w:val="24"/>
          <w:szCs w:val="24"/>
        </w:rPr>
      </w:pPr>
    </w:p>
    <w:sectPr w:rsidR="00496937" w:rsidSect="00496937">
      <w:pgSz w:w="11900" w:h="16838"/>
      <w:pgMar w:top="1429" w:right="186" w:bottom="1440" w:left="142" w:header="0" w:footer="0" w:gutter="0"/>
      <w:cols w:space="720" w:equalWidth="0">
        <w:col w:w="11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E862885C"/>
    <w:lvl w:ilvl="0" w:tplc="D3948FCA">
      <w:start w:val="1"/>
      <w:numFmt w:val="bullet"/>
      <w:lvlText w:val="В"/>
      <w:lvlJc w:val="left"/>
    </w:lvl>
    <w:lvl w:ilvl="1" w:tplc="B21A1C6C">
      <w:numFmt w:val="decimal"/>
      <w:lvlText w:val=""/>
      <w:lvlJc w:val="left"/>
    </w:lvl>
    <w:lvl w:ilvl="2" w:tplc="B17C4D98">
      <w:numFmt w:val="decimal"/>
      <w:lvlText w:val=""/>
      <w:lvlJc w:val="left"/>
    </w:lvl>
    <w:lvl w:ilvl="3" w:tplc="3E6AF19E">
      <w:numFmt w:val="decimal"/>
      <w:lvlText w:val=""/>
      <w:lvlJc w:val="left"/>
    </w:lvl>
    <w:lvl w:ilvl="4" w:tplc="BE08E568">
      <w:numFmt w:val="decimal"/>
      <w:lvlText w:val=""/>
      <w:lvlJc w:val="left"/>
    </w:lvl>
    <w:lvl w:ilvl="5" w:tplc="7D28FEEA">
      <w:numFmt w:val="decimal"/>
      <w:lvlText w:val=""/>
      <w:lvlJc w:val="left"/>
    </w:lvl>
    <w:lvl w:ilvl="6" w:tplc="216463DC">
      <w:numFmt w:val="decimal"/>
      <w:lvlText w:val=""/>
      <w:lvlJc w:val="left"/>
    </w:lvl>
    <w:lvl w:ilvl="7" w:tplc="7E9CCB76">
      <w:numFmt w:val="decimal"/>
      <w:lvlText w:val=""/>
      <w:lvlJc w:val="left"/>
    </w:lvl>
    <w:lvl w:ilvl="8" w:tplc="2AF42952">
      <w:numFmt w:val="decimal"/>
      <w:lvlText w:val=""/>
      <w:lvlJc w:val="left"/>
    </w:lvl>
  </w:abstractNum>
  <w:abstractNum w:abstractNumId="1" w15:restartNumberingAfterBreak="0">
    <w:nsid w:val="31292434"/>
    <w:multiLevelType w:val="hybridMultilevel"/>
    <w:tmpl w:val="439410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6"/>
    <w:rsid w:val="00105D61"/>
    <w:rsid w:val="00126CCF"/>
    <w:rsid w:val="0015150D"/>
    <w:rsid w:val="0018497F"/>
    <w:rsid w:val="001A2819"/>
    <w:rsid w:val="00316F19"/>
    <w:rsid w:val="00347083"/>
    <w:rsid w:val="0048611C"/>
    <w:rsid w:val="00496937"/>
    <w:rsid w:val="00661F85"/>
    <w:rsid w:val="00753FE6"/>
    <w:rsid w:val="007559CB"/>
    <w:rsid w:val="007C7879"/>
    <w:rsid w:val="008A6BED"/>
    <w:rsid w:val="00903EAD"/>
    <w:rsid w:val="00974005"/>
    <w:rsid w:val="009F1281"/>
    <w:rsid w:val="00B03AE2"/>
    <w:rsid w:val="00BB5DC8"/>
    <w:rsid w:val="00C00A05"/>
    <w:rsid w:val="00CE28F7"/>
    <w:rsid w:val="00D7115D"/>
    <w:rsid w:val="00DA2781"/>
    <w:rsid w:val="00DD4EC9"/>
    <w:rsid w:val="00E74DAA"/>
    <w:rsid w:val="00ED5036"/>
    <w:rsid w:val="00FA31D1"/>
    <w:rsid w:val="00FB1476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3675"/>
  <w15:docId w15:val="{041C0B73-CC66-42B3-AB9B-63BE03D6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937"/>
    <w:pPr>
      <w:ind w:left="720"/>
      <w:contextualSpacing/>
    </w:pPr>
  </w:style>
  <w:style w:type="table" w:styleId="a5">
    <w:name w:val="Table Grid"/>
    <w:basedOn w:val="a1"/>
    <w:uiPriority w:val="59"/>
    <w:rsid w:val="00DA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A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9127485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Завьялова Алина Сергеевна</cp:lastModifiedBy>
  <cp:revision>6</cp:revision>
  <dcterms:created xsi:type="dcterms:W3CDTF">2021-03-23T03:30:00Z</dcterms:created>
  <dcterms:modified xsi:type="dcterms:W3CDTF">2021-03-24T12:03:00Z</dcterms:modified>
</cp:coreProperties>
</file>